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67" w:rsidRPr="00FA397E" w:rsidRDefault="00C27355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-259715</wp:posOffset>
                </wp:positionV>
                <wp:extent cx="914400" cy="266700"/>
                <wp:effectExtent l="10160" t="6985" r="8890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67" w:rsidRPr="00C67C2C" w:rsidRDefault="00F51067" w:rsidP="00F51067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C67C2C">
                              <w:rPr>
                                <w:rFonts w:eastAsia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2.8pt;margin-top:-20.45pt;width:1in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">
                <v:textbox inset="5.85pt,.7pt,5.85pt,.7pt">
                  <w:txbxContent>
                    <w:p w:rsidR="00F51067" w:rsidRPr="00C67C2C" w:rsidRDefault="00F51067" w:rsidP="00F51067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C67C2C">
                        <w:rPr>
                          <w:rFonts w:eastAsia="ＭＳ ゴシック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F51067" w:rsidRPr="00FA397E">
        <w:rPr>
          <w:rFonts w:ascii="ＭＳ Ｐ明朝" w:eastAsia="ＭＳ Ｐ明朝" w:hAnsi="ＭＳ Ｐ明朝" w:hint="eastAsia"/>
          <w:sz w:val="28"/>
        </w:rPr>
        <w:t>「</w:t>
      </w:r>
      <w:r w:rsidR="00027C7D">
        <w:rPr>
          <w:rFonts w:hint="eastAsia"/>
        </w:rPr>
        <w:t>学生を中心とした大学への発展に向けて</w:t>
      </w:r>
      <w:r w:rsidR="00F51067" w:rsidRPr="00FA397E">
        <w:rPr>
          <w:rFonts w:ascii="ＭＳ Ｐ明朝" w:eastAsia="ＭＳ Ｐ明朝" w:hAnsi="ＭＳ Ｐ明朝" w:hint="eastAsia"/>
          <w:sz w:val="28"/>
        </w:rPr>
        <w:t>」</w:t>
      </w:r>
    </w:p>
    <w:p w:rsidR="00F51067" w:rsidRPr="00FA397E" w:rsidRDefault="00F51067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  <w:sz w:val="22"/>
        </w:rPr>
        <w:t>（</w:t>
      </w:r>
      <w:r w:rsidR="008B58C3" w:rsidRPr="00FA397E">
        <w:rPr>
          <w:rFonts w:ascii="ＭＳ Ｐ明朝" w:eastAsia="ＭＳ Ｐ明朝" w:hAnsi="ＭＳ Ｐ明朝" w:hint="eastAsia"/>
        </w:rPr>
        <w:t>２０１</w:t>
      </w:r>
      <w:r w:rsidR="008B58C3">
        <w:rPr>
          <w:rFonts w:ascii="ＭＳ Ｐ明朝" w:eastAsia="ＭＳ Ｐ明朝" w:hAnsi="ＭＳ Ｐ明朝" w:hint="eastAsia"/>
        </w:rPr>
        <w:t>５</w:t>
      </w:r>
      <w:r w:rsidR="008B58C3" w:rsidRPr="00FA397E">
        <w:rPr>
          <w:rFonts w:ascii="ＭＳ Ｐ明朝" w:eastAsia="ＭＳ Ｐ明朝" w:hAnsi="ＭＳ Ｐ明朝" w:hint="eastAsia"/>
        </w:rPr>
        <w:t>年</w:t>
      </w:r>
      <w:r w:rsidR="008B58C3">
        <w:rPr>
          <w:rFonts w:ascii="ＭＳ Ｐ明朝" w:eastAsia="ＭＳ Ｐ明朝" w:hAnsi="ＭＳ Ｐ明朝" w:hint="eastAsia"/>
        </w:rPr>
        <w:t>８</w:t>
      </w:r>
      <w:r w:rsidR="008B58C3" w:rsidRPr="00FA397E">
        <w:rPr>
          <w:rFonts w:ascii="ＭＳ Ｐ明朝" w:eastAsia="ＭＳ Ｐ明朝" w:hAnsi="ＭＳ Ｐ明朝" w:hint="eastAsia"/>
        </w:rPr>
        <w:t>月</w:t>
      </w:r>
      <w:r w:rsidR="008B58C3">
        <w:rPr>
          <w:rFonts w:ascii="ＭＳ Ｐ明朝" w:eastAsia="ＭＳ Ｐ明朝" w:hAnsi="ＭＳ Ｐ明朝" w:hint="eastAsia"/>
        </w:rPr>
        <w:t>２６</w:t>
      </w:r>
      <w:r w:rsidR="008B58C3" w:rsidRPr="00FA397E">
        <w:rPr>
          <w:rFonts w:ascii="ＭＳ Ｐ明朝" w:eastAsia="ＭＳ Ｐ明朝" w:hAnsi="ＭＳ Ｐ明朝" w:hint="eastAsia"/>
        </w:rPr>
        <w:t>日（</w:t>
      </w:r>
      <w:r w:rsidR="008B58C3">
        <w:rPr>
          <w:rFonts w:ascii="ＭＳ Ｐ明朝" w:eastAsia="ＭＳ Ｐ明朝" w:hAnsi="ＭＳ Ｐ明朝" w:hint="eastAsia"/>
        </w:rPr>
        <w:t>水</w:t>
      </w:r>
      <w:r w:rsidR="008B58C3" w:rsidRPr="00FA397E">
        <w:rPr>
          <w:rFonts w:ascii="ＭＳ Ｐ明朝" w:eastAsia="ＭＳ Ｐ明朝" w:hAnsi="ＭＳ Ｐ明朝" w:hint="eastAsia"/>
        </w:rPr>
        <w:t>）</w:t>
      </w:r>
      <w:r w:rsidR="008B58C3">
        <w:rPr>
          <w:rFonts w:ascii="ＭＳ Ｐ明朝" w:eastAsia="ＭＳ Ｐ明朝" w:hAnsi="ＭＳ Ｐ明朝" w:hint="eastAsia"/>
        </w:rPr>
        <w:t xml:space="preserve">　</w:t>
      </w:r>
      <w:r w:rsidRPr="00FA397E">
        <w:rPr>
          <w:rFonts w:ascii="ＭＳ Ｐ明朝" w:eastAsia="ＭＳ Ｐ明朝" w:hAnsi="ＭＳ Ｐ明朝" w:hint="eastAsia"/>
        </w:rPr>
        <w:t>筑波大学大学研究センター　第５</w:t>
      </w:r>
      <w:r w:rsidR="00027C7D">
        <w:rPr>
          <w:rFonts w:ascii="ＭＳ Ｐ明朝" w:eastAsia="ＭＳ Ｐ明朝" w:hAnsi="ＭＳ Ｐ明朝" w:hint="eastAsia"/>
        </w:rPr>
        <w:t>７</w:t>
      </w:r>
      <w:r w:rsidRPr="00FA397E">
        <w:rPr>
          <w:rFonts w:ascii="ＭＳ Ｐ明朝" w:eastAsia="ＭＳ Ｐ明朝" w:hAnsi="ＭＳ Ｐ明朝" w:hint="eastAsia"/>
        </w:rPr>
        <w:t>回公開研究会）</w:t>
      </w:r>
    </w:p>
    <w:p w:rsidR="00A178B9" w:rsidRDefault="00A178B9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</w:p>
    <w:p w:rsidR="00F51067" w:rsidRPr="00FA397E" w:rsidRDefault="00F51067" w:rsidP="00F5106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8"/>
        </w:rPr>
      </w:pPr>
      <w:r w:rsidRPr="00FA397E">
        <w:rPr>
          <w:rFonts w:ascii="ＭＳ Ｐ明朝" w:eastAsia="ＭＳ Ｐ明朝" w:hAnsi="ＭＳ Ｐ明朝" w:hint="eastAsia"/>
          <w:sz w:val="28"/>
        </w:rPr>
        <w:t>参加申込</w:t>
      </w:r>
      <w:r w:rsidR="00BE004B">
        <w:rPr>
          <w:rFonts w:ascii="ＭＳ Ｐ明朝" w:eastAsia="ＭＳ Ｐ明朝" w:hAnsi="ＭＳ Ｐ明朝" w:hint="eastAsia"/>
          <w:sz w:val="28"/>
        </w:rPr>
        <w:t>書</w:t>
      </w: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  <w:sz w:val="28"/>
        </w:rPr>
      </w:pP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8B58C3" w:rsidRDefault="00361ED7" w:rsidP="008B58C3">
      <w:pPr>
        <w:snapToGrid w:val="0"/>
        <w:spacing w:line="276" w:lineRule="auto"/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8B58C3">
        <w:rPr>
          <w:rFonts w:ascii="ＭＳ Ｐ明朝" w:eastAsia="ＭＳ Ｐ明朝" w:hAnsi="ＭＳ Ｐ明朝" w:hint="eastAsia"/>
        </w:rPr>
        <w:t>参加するプログラムに○をつけてください</w:t>
      </w:r>
      <w:r>
        <w:rPr>
          <w:rFonts w:ascii="ＭＳ Ｐ明朝" w:eastAsia="ＭＳ Ｐ明朝" w:hAnsi="ＭＳ Ｐ明朝"/>
        </w:rPr>
        <w:t>】</w:t>
      </w:r>
    </w:p>
    <w:p w:rsidR="008B58C3" w:rsidRPr="008B58C3" w:rsidRDefault="008B58C3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936CA6" w:rsidRDefault="008B58C3" w:rsidP="00936CA6">
      <w:pPr>
        <w:snapToGrid w:val="0"/>
        <w:spacing w:line="276" w:lineRule="auto"/>
      </w:pPr>
      <w:r>
        <w:rPr>
          <w:rFonts w:ascii="ＭＳ Ｐ明朝" w:eastAsia="ＭＳ Ｐ明朝" w:hAnsi="ＭＳ Ｐ明朝" w:hint="eastAsia"/>
        </w:rPr>
        <w:t xml:space="preserve">公開研究会Ⅰ　</w:t>
      </w:r>
      <w:r w:rsidRPr="008B58C3">
        <w:rPr>
          <w:rFonts w:hint="eastAsia"/>
        </w:rPr>
        <w:t>「国際的なチューニングの試み」　　　　参加　　　　不参加</w:t>
      </w:r>
    </w:p>
    <w:p w:rsidR="008B58C3" w:rsidRDefault="00936CA6" w:rsidP="00936CA6">
      <w:pPr>
        <w:snapToGrid w:val="0"/>
        <w:spacing w:line="276" w:lineRule="auto"/>
        <w:ind w:firstLineChars="400" w:firstLine="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　　　　　　　　　　　定員</w:t>
      </w:r>
      <w:r w:rsidR="00A178B9">
        <w:rPr>
          <w:rFonts w:asciiTheme="majorEastAsia" w:eastAsiaTheme="majorEastAsia" w:hAnsiTheme="majorEastAsia" w:hint="eastAsia"/>
        </w:rPr>
        <w:t xml:space="preserve"> </w:t>
      </w:r>
      <w:r w:rsidR="00A178B9" w:rsidRPr="00A178B9">
        <w:rPr>
          <w:rFonts w:asciiTheme="majorEastAsia" w:eastAsiaTheme="majorEastAsia" w:hAnsiTheme="majorEastAsia" w:hint="eastAsia"/>
        </w:rPr>
        <w:t>８０</w:t>
      </w:r>
      <w:r w:rsidR="00A178B9">
        <w:rPr>
          <w:rFonts w:asciiTheme="majorEastAsia" w:eastAsiaTheme="majorEastAsia" w:hAnsiTheme="majorEastAsia" w:hint="eastAsia"/>
        </w:rPr>
        <w:t xml:space="preserve"> </w:t>
      </w:r>
      <w:r>
        <w:rPr>
          <w:rFonts w:ascii="ＭＳ Ｐ明朝" w:eastAsia="ＭＳ Ｐ明朝" w:hAnsi="ＭＳ Ｐ明朝"/>
        </w:rPr>
        <w:t>名</w:t>
      </w:r>
    </w:p>
    <w:p w:rsidR="00936CA6" w:rsidRDefault="00936CA6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F51067" w:rsidRDefault="008B58C3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公開研究会Ⅱ　　分科会形式　　　　　　　　　　　　　　　　　　　　参加　　　　　　不参加</w:t>
      </w:r>
    </w:p>
    <w:p w:rsidR="008B58C3" w:rsidRDefault="008B58C3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8B58C3" w:rsidRDefault="008B58C3" w:rsidP="008B58C3">
      <w:pPr>
        <w:snapToGrid w:val="0"/>
        <w:spacing w:line="276" w:lineRule="auto"/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参加希望分科会　（いずれかに○をつけて下さい）</w:t>
      </w:r>
    </w:p>
    <w:p w:rsidR="00936CA6" w:rsidRDefault="008B58C3" w:rsidP="00F51067">
      <w:pPr>
        <w:snapToGrid w:val="0"/>
        <w:spacing w:line="276" w:lineRule="auto"/>
        <w:rPr>
          <w:sz w:val="21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（　　　　　）　A　「</w:t>
      </w:r>
      <w:r w:rsidRPr="00027C7D">
        <w:rPr>
          <w:sz w:val="21"/>
          <w:szCs w:val="21"/>
        </w:rPr>
        <w:t>エンロールメント・マネジメント（</w:t>
      </w:r>
      <w:r w:rsidRPr="00027C7D">
        <w:rPr>
          <w:rFonts w:hint="eastAsia"/>
          <w:sz w:val="21"/>
          <w:szCs w:val="21"/>
        </w:rPr>
        <w:t>EM</w:t>
      </w:r>
      <w:r w:rsidRPr="00027C7D">
        <w:rPr>
          <w:sz w:val="21"/>
          <w:szCs w:val="21"/>
        </w:rPr>
        <w:t>）の導入</w:t>
      </w:r>
      <w:r>
        <w:rPr>
          <w:sz w:val="21"/>
          <w:szCs w:val="21"/>
        </w:rPr>
        <w:t>」</w:t>
      </w:r>
    </w:p>
    <w:p w:rsidR="00936CA6" w:rsidRPr="00A178B9" w:rsidRDefault="00936CA6" w:rsidP="00936CA6">
      <w:pPr>
        <w:snapToGrid w:val="0"/>
        <w:spacing w:line="276" w:lineRule="auto"/>
        <w:ind w:firstLineChars="200" w:firstLine="420"/>
        <w:rPr>
          <w:rFonts w:ascii="ＭＳ Ｐ明朝" w:eastAsia="ＭＳ Ｐ明朝" w:hAnsi="ＭＳ Ｐ明朝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  </w:t>
      </w:r>
      <w:r w:rsidR="00A178B9">
        <w:rPr>
          <w:rFonts w:ascii="ＭＳ Ｐ明朝" w:eastAsia="ＭＳ Ｐ明朝" w:hAnsi="ＭＳ Ｐ明朝" w:hint="eastAsia"/>
        </w:rPr>
        <w:t xml:space="preserve">定員 </w:t>
      </w:r>
      <w:r w:rsidR="00A178B9" w:rsidRPr="00C5172C">
        <w:rPr>
          <w:rFonts w:asciiTheme="majorEastAsia" w:eastAsiaTheme="majorEastAsia" w:hAnsiTheme="majorEastAsia" w:hint="eastAsia"/>
        </w:rPr>
        <w:t>１</w:t>
      </w:r>
      <w:r w:rsidR="000E5EE0">
        <w:rPr>
          <w:rFonts w:asciiTheme="majorEastAsia" w:eastAsiaTheme="majorEastAsia" w:hAnsiTheme="majorEastAsia" w:hint="eastAsia"/>
        </w:rPr>
        <w:t>３</w:t>
      </w:r>
      <w:r w:rsidR="00A178B9">
        <w:rPr>
          <w:rFonts w:ascii="ＭＳ Ｐ明朝" w:eastAsia="ＭＳ Ｐ明朝" w:hAnsi="ＭＳ Ｐ明朝" w:hint="eastAsia"/>
        </w:rPr>
        <w:t xml:space="preserve"> </w:t>
      </w:r>
      <w:r w:rsidRPr="00A178B9">
        <w:rPr>
          <w:rFonts w:ascii="ＭＳ Ｐ明朝" w:eastAsia="ＭＳ Ｐ明朝" w:hAnsi="ＭＳ Ｐ明朝" w:hint="eastAsia"/>
        </w:rPr>
        <w:t>名</w:t>
      </w:r>
    </w:p>
    <w:p w:rsidR="00936CA6" w:rsidRPr="00936CA6" w:rsidRDefault="00936CA6" w:rsidP="00F51067">
      <w:pPr>
        <w:snapToGrid w:val="0"/>
        <w:spacing w:line="276" w:lineRule="auto"/>
        <w:rPr>
          <w:sz w:val="21"/>
          <w:szCs w:val="21"/>
        </w:rPr>
      </w:pPr>
    </w:p>
    <w:p w:rsidR="00936CA6" w:rsidRDefault="008B58C3" w:rsidP="008B58C3">
      <w:pPr>
        <w:snapToGrid w:val="0"/>
        <w:spacing w:line="276" w:lineRule="auto"/>
        <w:rPr>
          <w:sz w:val="21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（　　　　　）　B　</w:t>
      </w:r>
      <w:r w:rsidRPr="008B58C3">
        <w:rPr>
          <w:rFonts w:ascii="ＭＳ Ｐ明朝" w:eastAsia="ＭＳ Ｐ明朝" w:hAnsi="ＭＳ Ｐ明朝" w:hint="eastAsia"/>
          <w:sz w:val="21"/>
          <w:szCs w:val="21"/>
        </w:rPr>
        <w:t>「</w:t>
      </w:r>
      <w:r w:rsidRPr="008B58C3">
        <w:rPr>
          <w:rFonts w:hint="eastAsia"/>
          <w:sz w:val="21"/>
          <w:szCs w:val="21"/>
        </w:rPr>
        <w:t>学生参画型</w:t>
      </w:r>
      <w:r w:rsidRPr="008B58C3">
        <w:rPr>
          <w:rFonts w:hint="eastAsia"/>
          <w:sz w:val="21"/>
          <w:szCs w:val="21"/>
        </w:rPr>
        <w:t>FD</w:t>
      </w:r>
      <w:r w:rsidRPr="008B58C3">
        <w:rPr>
          <w:rFonts w:hint="eastAsia"/>
          <w:sz w:val="21"/>
          <w:szCs w:val="21"/>
        </w:rPr>
        <w:t>の挑戦」</w:t>
      </w:r>
    </w:p>
    <w:p w:rsidR="008B58C3" w:rsidRDefault="00936CA6" w:rsidP="00936CA6">
      <w:pPr>
        <w:snapToGrid w:val="0"/>
        <w:spacing w:line="276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</w:t>
      </w:r>
      <w:r w:rsidR="00C5172C">
        <w:rPr>
          <w:rFonts w:ascii="ＭＳ Ｐ明朝" w:eastAsia="ＭＳ Ｐ明朝" w:hAnsi="ＭＳ Ｐ明朝" w:hint="eastAsia"/>
        </w:rPr>
        <w:t xml:space="preserve">定員 </w:t>
      </w:r>
      <w:r w:rsidR="00C5172C" w:rsidRPr="00C5172C">
        <w:rPr>
          <w:rFonts w:asciiTheme="majorEastAsia" w:eastAsiaTheme="majorEastAsia" w:hAnsiTheme="majorEastAsia" w:hint="eastAsia"/>
        </w:rPr>
        <w:t>２０</w:t>
      </w:r>
      <w:r w:rsidR="00C5172C">
        <w:rPr>
          <w:rFonts w:ascii="ＭＳ Ｐ明朝" w:eastAsia="ＭＳ Ｐ明朝" w:hAnsi="ＭＳ Ｐ明朝" w:hint="eastAsia"/>
        </w:rPr>
        <w:t xml:space="preserve"> </w:t>
      </w:r>
      <w:r w:rsidR="00C5172C" w:rsidRPr="00A178B9">
        <w:rPr>
          <w:rFonts w:ascii="ＭＳ Ｐ明朝" w:eastAsia="ＭＳ Ｐ明朝" w:hAnsi="ＭＳ Ｐ明朝" w:hint="eastAsia"/>
        </w:rPr>
        <w:t>名</w:t>
      </w:r>
    </w:p>
    <w:p w:rsidR="00F51067" w:rsidRPr="00936CA6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>ふりがな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氏名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所属機関・部局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連絡先　電話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FA397E">
        <w:rPr>
          <w:rFonts w:ascii="ＭＳ Ｐ明朝" w:eastAsia="ＭＳ Ｐ明朝" w:hAnsi="ＭＳ Ｐ明朝" w:hint="eastAsia"/>
        </w:rPr>
        <w:t xml:space="preserve">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 xml:space="preserve">連絡先　ファックス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  <w:b/>
        </w:rPr>
      </w:pP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/>
        </w:rPr>
        <w:t>E-mail</w:t>
      </w:r>
      <w:r w:rsidRPr="00FA397E">
        <w:rPr>
          <w:rFonts w:ascii="ＭＳ Ｐ明朝" w:eastAsia="ＭＳ Ｐ明朝" w:hAnsi="ＭＳ Ｐ明朝" w:hint="eastAsia"/>
        </w:rPr>
        <w:t xml:space="preserve">　　</w:t>
      </w:r>
      <w:r w:rsidRPr="00FA397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51067" w:rsidRPr="00FA397E" w:rsidRDefault="00F51067" w:rsidP="00F51067">
      <w:pPr>
        <w:snapToGrid w:val="0"/>
        <w:rPr>
          <w:rFonts w:ascii="ＭＳ Ｐ明朝" w:eastAsia="ＭＳ Ｐ明朝" w:hAnsi="ＭＳ Ｐ明朝"/>
        </w:rPr>
      </w:pP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361ED7" w:rsidRDefault="00361ED7" w:rsidP="00361ED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</w:rPr>
      </w:pPr>
      <w:r w:rsidRPr="00361ED7">
        <w:rPr>
          <w:rFonts w:ascii="ＭＳ Ｐ明朝" w:eastAsia="ＭＳ Ｐ明朝" w:hAnsi="ＭＳ Ｐ明朝" w:hint="eastAsia"/>
          <w:u w:val="single"/>
        </w:rPr>
        <w:t>上記の項目をすべてご記入の上</w:t>
      </w:r>
      <w:r>
        <w:rPr>
          <w:rFonts w:ascii="ＭＳ Ｐ明朝" w:eastAsia="ＭＳ Ｐ明朝" w:hAnsi="ＭＳ Ｐ明朝" w:hint="eastAsia"/>
        </w:rPr>
        <w:t>、</w:t>
      </w:r>
      <w:r w:rsidR="00F51067" w:rsidRPr="00FA397E">
        <w:rPr>
          <w:rFonts w:ascii="ＭＳ Ｐ明朝" w:eastAsia="ＭＳ Ｐ明朝" w:hAnsi="ＭＳ Ｐ明朝"/>
        </w:rPr>
        <w:t>E-mail</w:t>
      </w:r>
      <w:r w:rsidR="00F51067" w:rsidRPr="00FA397E">
        <w:rPr>
          <w:rFonts w:ascii="ＭＳ Ｐ明朝" w:eastAsia="ＭＳ Ｐ明朝" w:hAnsi="ＭＳ Ｐ明朝" w:hint="eastAsia"/>
        </w:rPr>
        <w:t>でお申し込み</w:t>
      </w:r>
      <w:r>
        <w:rPr>
          <w:rFonts w:ascii="ＭＳ Ｐ明朝" w:eastAsia="ＭＳ Ｐ明朝" w:hAnsi="ＭＳ Ｐ明朝" w:hint="eastAsia"/>
        </w:rPr>
        <w:t>下さい。</w:t>
      </w: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F51067" w:rsidRPr="00FA397E" w:rsidRDefault="00F51067" w:rsidP="005C5AC4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</w:rPr>
      </w:pPr>
      <w:r w:rsidRPr="00FA397E">
        <w:rPr>
          <w:rFonts w:ascii="ＭＳ Ｐ明朝" w:eastAsia="ＭＳ Ｐ明朝" w:hAnsi="ＭＳ Ｐ明朝" w:hint="eastAsia"/>
        </w:rPr>
        <w:t>受入人数の都合により、</w:t>
      </w:r>
      <w:r w:rsidRPr="00FA397E">
        <w:rPr>
          <w:rFonts w:ascii="ＭＳ Ｐ明朝" w:eastAsia="ＭＳ Ｐ明朝" w:hAnsi="ＭＳ Ｐ明朝" w:hint="eastAsia"/>
          <w:u w:val="single"/>
        </w:rPr>
        <w:t>参加申し込みをお断りする場合のみ</w:t>
      </w:r>
      <w:r w:rsidRPr="00FA397E">
        <w:rPr>
          <w:rFonts w:ascii="ＭＳ Ｐ明朝" w:eastAsia="ＭＳ Ｐ明朝" w:hAnsi="ＭＳ Ｐ明朝" w:hint="eastAsia"/>
        </w:rPr>
        <w:t>連絡を差し上げます。</w:t>
      </w:r>
    </w:p>
    <w:p w:rsidR="00F51067" w:rsidRPr="00C5172C" w:rsidRDefault="00936CA6" w:rsidP="00027C7D">
      <w:pPr>
        <w:snapToGrid w:val="0"/>
        <w:spacing w:line="276" w:lineRule="auto"/>
        <w:ind w:firstLineChars="100" w:firstLine="240"/>
        <w:rPr>
          <w:rFonts w:asciiTheme="majorEastAsia" w:eastAsiaTheme="majorEastAsia" w:hAnsiTheme="majorEastAsia"/>
        </w:rPr>
      </w:pPr>
      <w:r w:rsidRPr="00C5172C">
        <w:rPr>
          <w:rFonts w:asciiTheme="majorEastAsia" w:eastAsiaTheme="majorEastAsia" w:hAnsiTheme="majorEastAsia" w:hint="eastAsia"/>
          <w:u w:val="single"/>
        </w:rPr>
        <w:t>７</w:t>
      </w:r>
      <w:r w:rsidR="00F51067" w:rsidRPr="00C5172C">
        <w:rPr>
          <w:rFonts w:asciiTheme="majorEastAsia" w:eastAsiaTheme="majorEastAsia" w:hAnsiTheme="majorEastAsia" w:hint="eastAsia"/>
          <w:u w:val="single"/>
        </w:rPr>
        <w:t>月</w:t>
      </w:r>
      <w:r w:rsidRPr="00C5172C">
        <w:rPr>
          <w:rFonts w:asciiTheme="majorEastAsia" w:eastAsiaTheme="majorEastAsia" w:hAnsiTheme="majorEastAsia" w:hint="eastAsia"/>
          <w:u w:val="single"/>
        </w:rPr>
        <w:t>３１</w:t>
      </w:r>
      <w:r w:rsidR="00F51067" w:rsidRPr="00C5172C">
        <w:rPr>
          <w:rFonts w:asciiTheme="majorEastAsia" w:eastAsiaTheme="majorEastAsia" w:hAnsiTheme="majorEastAsia" w:hint="eastAsia"/>
          <w:u w:val="single"/>
        </w:rPr>
        <w:t>日（金）までにお申し込みください</w:t>
      </w:r>
      <w:r w:rsidR="00F51067" w:rsidRPr="00C5172C">
        <w:rPr>
          <w:rFonts w:asciiTheme="majorEastAsia" w:eastAsiaTheme="majorEastAsia" w:hAnsiTheme="majorEastAsia" w:hint="eastAsia"/>
        </w:rPr>
        <w:t>。</w:t>
      </w:r>
    </w:p>
    <w:p w:rsidR="00F51067" w:rsidRPr="00FA397E" w:rsidRDefault="00F51067" w:rsidP="00F51067">
      <w:pPr>
        <w:snapToGrid w:val="0"/>
        <w:spacing w:line="276" w:lineRule="auto"/>
        <w:rPr>
          <w:rFonts w:ascii="ＭＳ Ｐ明朝" w:eastAsia="ＭＳ Ｐ明朝" w:hAnsi="ＭＳ Ｐ明朝"/>
        </w:rPr>
      </w:pPr>
    </w:p>
    <w:p w:rsidR="00F51067" w:rsidRPr="00DC17B2" w:rsidRDefault="00F51067" w:rsidP="00936CA6">
      <w:pPr>
        <w:snapToGrid w:val="0"/>
        <w:spacing w:line="276" w:lineRule="auto"/>
        <w:ind w:leftChars="1890" w:left="4536"/>
        <w:rPr>
          <w:rFonts w:ascii="ＭＳ Ｐ明朝" w:eastAsia="ＭＳ Ｐ明朝" w:hAnsi="ＭＳ Ｐ明朝"/>
          <w:sz w:val="22"/>
        </w:rPr>
      </w:pPr>
      <w:r w:rsidRPr="00FA397E">
        <w:rPr>
          <w:rFonts w:ascii="ＭＳ Ｐ明朝" w:eastAsia="ＭＳ Ｐ明朝" w:hAnsi="ＭＳ Ｐ明朝" w:hint="eastAsia"/>
          <w:sz w:val="28"/>
        </w:rPr>
        <w:t xml:space="preserve">申込先　</w:t>
      </w:r>
      <w:r w:rsidR="00361ED7">
        <w:rPr>
          <w:rFonts w:ascii="ＭＳ Ｐ明朝" w:eastAsia="ＭＳ Ｐ明朝" w:hAnsi="ＭＳ Ｐ明朝" w:hint="eastAsia"/>
          <w:sz w:val="28"/>
        </w:rPr>
        <w:t>E</w:t>
      </w:r>
      <w:r w:rsidRPr="00FA397E">
        <w:rPr>
          <w:rFonts w:ascii="ＭＳ Ｐ明朝" w:eastAsia="ＭＳ Ｐ明朝" w:hAnsi="ＭＳ Ｐ明朝" w:hint="eastAsia"/>
          <w:sz w:val="28"/>
        </w:rPr>
        <w:t xml:space="preserve">-mail：　</w:t>
      </w:r>
      <w:r w:rsidRPr="00FA397E">
        <w:rPr>
          <w:rFonts w:ascii="ＭＳ Ｐ明朝" w:eastAsia="ＭＳ Ｐ明朝" w:hAnsi="ＭＳ Ｐ明朝"/>
          <w:sz w:val="28"/>
        </w:rPr>
        <w:t>rcus@un.tsukuba.ac.jp</w:t>
      </w:r>
    </w:p>
    <w:sectPr w:rsidR="00F51067" w:rsidRPr="00DC17B2" w:rsidSect="00DC17B2">
      <w:footerReference w:type="even" r:id="rId9"/>
      <w:footerReference w:type="default" r:id="rId10"/>
      <w:pgSz w:w="11900" w:h="16840" w:code="9"/>
      <w:pgMar w:top="1247" w:right="1191" w:bottom="1247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F2" w:rsidRDefault="007536F2">
      <w:r>
        <w:separator/>
      </w:r>
    </w:p>
  </w:endnote>
  <w:endnote w:type="continuationSeparator" w:id="0">
    <w:p w:rsidR="007536F2" w:rsidRDefault="0075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7" w:rsidRDefault="0006562E" w:rsidP="00F510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10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067" w:rsidRDefault="00F510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7" w:rsidRPr="00FB28A4" w:rsidRDefault="00F51067" w:rsidP="00F51067">
    <w:pPr>
      <w:pStyle w:val="a7"/>
      <w:framePr w:wrap="around" w:vAnchor="text" w:hAnchor="margin" w:xAlign="center" w:y="1"/>
      <w:rPr>
        <w:rStyle w:val="a8"/>
        <w:sz w:val="8"/>
      </w:rPr>
    </w:pPr>
  </w:p>
  <w:p w:rsidR="00F51067" w:rsidRDefault="00F51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F2" w:rsidRDefault="007536F2">
      <w:r>
        <w:separator/>
      </w:r>
    </w:p>
  </w:footnote>
  <w:footnote w:type="continuationSeparator" w:id="0">
    <w:p w:rsidR="007536F2" w:rsidRDefault="0075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87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F"/>
    <w:rsid w:val="00027C7D"/>
    <w:rsid w:val="0006562E"/>
    <w:rsid w:val="00094670"/>
    <w:rsid w:val="000E5EE0"/>
    <w:rsid w:val="001F59DB"/>
    <w:rsid w:val="002A3C0E"/>
    <w:rsid w:val="002B6C36"/>
    <w:rsid w:val="00361ED7"/>
    <w:rsid w:val="003E04E2"/>
    <w:rsid w:val="00457D49"/>
    <w:rsid w:val="005207E5"/>
    <w:rsid w:val="00557E8C"/>
    <w:rsid w:val="005C5AC4"/>
    <w:rsid w:val="005F6C8F"/>
    <w:rsid w:val="006C67CA"/>
    <w:rsid w:val="0074551E"/>
    <w:rsid w:val="007536F2"/>
    <w:rsid w:val="007644AD"/>
    <w:rsid w:val="008B58C3"/>
    <w:rsid w:val="00936CA6"/>
    <w:rsid w:val="009612AF"/>
    <w:rsid w:val="009E5C06"/>
    <w:rsid w:val="009F7362"/>
    <w:rsid w:val="00A178B9"/>
    <w:rsid w:val="00AB1A7B"/>
    <w:rsid w:val="00B4031E"/>
    <w:rsid w:val="00BB2C2F"/>
    <w:rsid w:val="00BE004B"/>
    <w:rsid w:val="00C27355"/>
    <w:rsid w:val="00C4350E"/>
    <w:rsid w:val="00C5172C"/>
    <w:rsid w:val="00C6192B"/>
    <w:rsid w:val="00D23DDD"/>
    <w:rsid w:val="00D81762"/>
    <w:rsid w:val="00DC17B2"/>
    <w:rsid w:val="00E13724"/>
    <w:rsid w:val="00E16372"/>
    <w:rsid w:val="00E66453"/>
    <w:rsid w:val="00E72BBB"/>
    <w:rsid w:val="00EF725F"/>
    <w:rsid w:val="00F17143"/>
    <w:rsid w:val="00F51067"/>
    <w:rsid w:val="00F5671E"/>
    <w:rsid w:val="00FB213F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B28A4"/>
    <w:rPr>
      <w:sz w:val="18"/>
    </w:rPr>
  </w:style>
  <w:style w:type="paragraph" w:styleId="a4">
    <w:name w:val="annotation text"/>
    <w:basedOn w:val="a"/>
    <w:semiHidden/>
    <w:rsid w:val="00FB28A4"/>
    <w:pPr>
      <w:jc w:val="left"/>
    </w:pPr>
  </w:style>
  <w:style w:type="paragraph" w:styleId="a5">
    <w:name w:val="annotation subject"/>
    <w:basedOn w:val="a4"/>
    <w:next w:val="a4"/>
    <w:semiHidden/>
    <w:rsid w:val="00FB28A4"/>
    <w:pPr>
      <w:jc w:val="both"/>
    </w:pPr>
  </w:style>
  <w:style w:type="paragraph" w:styleId="a6">
    <w:name w:val="Balloon Text"/>
    <w:basedOn w:val="a"/>
    <w:semiHidden/>
    <w:rsid w:val="00FB28A4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semiHidden/>
    <w:rsid w:val="00FB28A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B28A4"/>
  </w:style>
  <w:style w:type="paragraph" w:styleId="a9">
    <w:name w:val="header"/>
    <w:basedOn w:val="a"/>
    <w:rsid w:val="00FB28A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A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FA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B28A4"/>
    <w:rPr>
      <w:sz w:val="18"/>
    </w:rPr>
  </w:style>
  <w:style w:type="paragraph" w:styleId="a4">
    <w:name w:val="annotation text"/>
    <w:basedOn w:val="a"/>
    <w:semiHidden/>
    <w:rsid w:val="00FB28A4"/>
    <w:pPr>
      <w:jc w:val="left"/>
    </w:pPr>
  </w:style>
  <w:style w:type="paragraph" w:styleId="a5">
    <w:name w:val="annotation subject"/>
    <w:basedOn w:val="a4"/>
    <w:next w:val="a4"/>
    <w:semiHidden/>
    <w:rsid w:val="00FB28A4"/>
    <w:pPr>
      <w:jc w:val="both"/>
    </w:pPr>
  </w:style>
  <w:style w:type="paragraph" w:styleId="a6">
    <w:name w:val="Balloon Text"/>
    <w:basedOn w:val="a"/>
    <w:semiHidden/>
    <w:rsid w:val="00FB28A4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semiHidden/>
    <w:rsid w:val="00FB28A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B28A4"/>
  </w:style>
  <w:style w:type="paragraph" w:styleId="a9">
    <w:name w:val="header"/>
    <w:basedOn w:val="a"/>
    <w:rsid w:val="00FB28A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A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FA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DE33-FEC2-49EC-8B12-45EEFEA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大学研究センター　第５Ｘ回　公開研究会</vt:lpstr>
      <vt:lpstr>大学研究センター　第５Ｘ回　公開研究会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大学研究センター　第５Ｘ回　公開研究会</dc:title>
  <dc:creator>小林追加</dc:creator>
  <cp:lastModifiedBy> </cp:lastModifiedBy>
  <cp:revision>2</cp:revision>
  <cp:lastPrinted>2015-07-07T05:18:00Z</cp:lastPrinted>
  <dcterms:created xsi:type="dcterms:W3CDTF">2015-07-09T01:19:00Z</dcterms:created>
  <dcterms:modified xsi:type="dcterms:W3CDTF">2015-07-09T01:19:00Z</dcterms:modified>
</cp:coreProperties>
</file>